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19" w:rsidRPr="00587319" w:rsidRDefault="005C1326" w:rsidP="0058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587319" w:rsidRPr="005C1326" w:rsidRDefault="005C1326" w:rsidP="0058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="00587319" w:rsidRPr="005C1326"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вовлечения несовершеннолетних в «группы смерти» в  Интерне</w:t>
      </w:r>
      <w:proofErr w:type="gramStart"/>
      <w:r w:rsidR="00587319" w:rsidRPr="005C132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587319" w:rsidRPr="005C132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пространстве.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>В настоящее время крайне остро стоит проблема вовлечения детей и подростков в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так называемые «группы смерти» в Интернет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пространстве. В «игре» ребёнок должен выполнить ряд заданий, которые позволяют перейти на следующий уровень. Задания могут быть совершенно жуткими: например, сфотографировать свою руку с порезами. После прохождения таких заданий ребёнку присваивается номер, а также сообщается дата и способ самоубийства. По некоторой информации, для вовлечения ребёнка в подобные игры используются те же механизмы, что и для вовлечения людей в деструктивные религиозные секты. Почему подростков привлекает тема смерти?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Подростки отличаются высоким уровнем эмоциональности, но при этом в данном возрастном периоде часто присутствуют депрессивные мысли и переживания.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Как правило, основные факторы, представляющие угрозу для ребенка подросткового возраста следующие: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депрессивные настроения;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влюбленность, виртуальная или реальная;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невозможность контроля свободного времени ребенка родителями;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конфликты в значимых социальных группах, виртуальных или реальных;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проблемы в семье.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>В целом, данные проявления периодически возникают у большинства детей и подростков. Достаточно часто во время конфликтов у подростков могут появляться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мысли о смерти, и тогда они начинают представлять собственную смерть как бы со стороны 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ак окружающие будут переживать, просить прощения за свои слова и поступки. Но одного подросток не понимает 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>н умрёт по-настоящему. Причиной этого непонимания является вера в персональный  ми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ф-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 характерное для подростков сознание того, что они уникальны и являются исключением из обычных законов природы, поэтому будут жить вечно. Тем самым подросток даёт о себе знать окружающим, что он нуждается во внимании, а также хочет напугать взрослых своими действиями.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>Как понять, что ребенок состоит в «группе смерти».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>1.Обычно «играющие» дети получают задания ночью.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Если ребенок постоянно сонный и плохо высыпается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>то повод для проверки.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2.Ребенок внезапно стал молчаливым, замкнутым, закрытым, перестал общаться 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 друзьями, проявляет нежелание идти в школу, наблюдается снижение успеваемости из-за трудности концентрации внимания и нарушений запоминания.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Одно из правил «групп смерти»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—н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>и с кем не общаться и никому ничего не рассказывать. «Куратор игры» ежедневно рассказывает ребенку о ничтожности жизни, о том, что он никому не нужен, тем самым вводит подростка в депрессивное состояние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3.Символы игры: бабочка (живет всего один день) и кит (выбрасывается на берег). Если ваш ребенок постоянно их рисует 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—э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>то повод насторожиться.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lastRenderedPageBreak/>
        <w:t>4.Проверьте руки вашего ребенка. Порезы или нацарапанные рисунки могут быть одним из «заданий» (большинство из них заключается в нанесении себе боли или вреда).</w:t>
      </w:r>
    </w:p>
    <w:p w:rsidR="00587319" w:rsidRPr="005C1326" w:rsidRDefault="00587319" w:rsidP="005C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326">
        <w:rPr>
          <w:rFonts w:ascii="Times New Roman" w:eastAsia="Times New Roman" w:hAnsi="Times New Roman" w:cs="Times New Roman"/>
          <w:sz w:val="28"/>
          <w:szCs w:val="28"/>
        </w:rPr>
        <w:t>5.Обязательно проверьте странички в соц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сетях вашего ребенка: В Контакте и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326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 (недавно «игра» добралась и до этой сети). Признаки того, что ваш ребенок в «игре»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326"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 статусе на его странице стоит число, и оно ежедневно увеличивается (идет «отсчет»);</w:t>
      </w:r>
      <w:r w:rsid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ребенок вступил в группы суицидального характера (в их названиях есть слова «кит», «синий», а в сообщениях—тэги #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море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 xml:space="preserve">китов 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#тихий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дом #150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звезд #млечный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путь #хочу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игру #жду</w:t>
      </w:r>
      <w:r w:rsidR="005C1326" w:rsidRPr="005C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326">
        <w:rPr>
          <w:rFonts w:ascii="Times New Roman" w:eastAsia="Times New Roman" w:hAnsi="Times New Roman" w:cs="Times New Roman"/>
          <w:sz w:val="28"/>
          <w:szCs w:val="28"/>
        </w:rPr>
        <w:t>инструкцию).</w:t>
      </w:r>
    </w:p>
    <w:p w:rsidR="00BD5139" w:rsidRPr="005C1326" w:rsidRDefault="00BD5139" w:rsidP="005C13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5139" w:rsidRPr="005C1326" w:rsidSect="0049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87319"/>
    <w:rsid w:val="00496394"/>
    <w:rsid w:val="00587319"/>
    <w:rsid w:val="005C1326"/>
    <w:rsid w:val="00BD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5</cp:revision>
  <cp:lastPrinted>2018-09-14T06:50:00Z</cp:lastPrinted>
  <dcterms:created xsi:type="dcterms:W3CDTF">2018-09-14T03:47:00Z</dcterms:created>
  <dcterms:modified xsi:type="dcterms:W3CDTF">2018-09-14T06:51:00Z</dcterms:modified>
</cp:coreProperties>
</file>