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C4" w:rsidRDefault="00B710B4" w:rsidP="007E13DB">
      <w:pPr>
        <w:rPr>
          <w:rFonts w:ascii="Times New Roman" w:hAnsi="Times New Roman"/>
          <w:sz w:val="8"/>
          <w:lang w:val="en-US"/>
        </w:rPr>
      </w:pPr>
      <w:r w:rsidRPr="00B710B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6" type="#_x0000_t75" style="position:absolute;margin-left:200.15pt;margin-top:-38pt;width:57pt;height:70.5pt;z-index:251657728">
            <v:imagedata r:id="rId6" o:title="babr600C-20_1_2"/>
            <w10:wrap type="topAndBottom"/>
          </v:shape>
        </w:pict>
      </w:r>
    </w:p>
    <w:p w:rsidR="007D133B" w:rsidRPr="00E22391" w:rsidRDefault="007D133B" w:rsidP="008C7C88">
      <w:pPr>
        <w:spacing w:before="60"/>
        <w:ind w:right="142"/>
        <w:jc w:val="center"/>
        <w:rPr>
          <w:rFonts w:ascii="Georgia" w:hAnsi="Georgia"/>
          <w:caps/>
          <w:sz w:val="42"/>
          <w:szCs w:val="42"/>
        </w:rPr>
      </w:pPr>
      <w:r w:rsidRPr="00E22391">
        <w:rPr>
          <w:rFonts w:ascii="Georgia" w:hAnsi="Georgia" w:cs="Arial"/>
          <w:sz w:val="42"/>
          <w:szCs w:val="42"/>
        </w:rPr>
        <w:t>У К А З</w:t>
      </w:r>
    </w:p>
    <w:p w:rsidR="00973A49" w:rsidRPr="00550B6F" w:rsidRDefault="007D133B" w:rsidP="002E0494">
      <w:pPr>
        <w:pStyle w:val="2"/>
        <w:tabs>
          <w:tab w:val="left" w:pos="3969"/>
        </w:tabs>
        <w:ind w:left="0" w:right="142"/>
        <w:rPr>
          <w:rFonts w:ascii="Georgia" w:hAnsi="Georgia" w:cs="Arial"/>
          <w:b w:val="0"/>
          <w:spacing w:val="16"/>
          <w:sz w:val="30"/>
          <w:szCs w:val="30"/>
        </w:rPr>
      </w:pPr>
      <w:r w:rsidRPr="00550B6F">
        <w:rPr>
          <w:rFonts w:ascii="Georgia" w:hAnsi="Georgia"/>
          <w:b w:val="0"/>
          <w:caps/>
          <w:spacing w:val="16"/>
          <w:sz w:val="30"/>
          <w:szCs w:val="30"/>
        </w:rPr>
        <w:t>Губернатор</w:t>
      </w:r>
      <w:r w:rsidR="00EF105C" w:rsidRPr="00550B6F">
        <w:rPr>
          <w:rFonts w:ascii="Georgia" w:hAnsi="Georgia"/>
          <w:b w:val="0"/>
          <w:caps/>
          <w:spacing w:val="16"/>
          <w:sz w:val="30"/>
          <w:szCs w:val="30"/>
        </w:rPr>
        <w:t>а</w:t>
      </w:r>
      <w:r w:rsidRPr="00550B6F">
        <w:rPr>
          <w:rFonts w:ascii="Georgia" w:hAnsi="Georgia"/>
          <w:b w:val="0"/>
          <w:caps/>
          <w:spacing w:val="16"/>
          <w:sz w:val="30"/>
          <w:szCs w:val="30"/>
        </w:rPr>
        <w:t xml:space="preserve"> Иркутской области</w:t>
      </w:r>
    </w:p>
    <w:p w:rsidR="009E64C4" w:rsidRPr="00132EA1" w:rsidRDefault="005D7744" w:rsidP="005D7744">
      <w:pPr>
        <w:tabs>
          <w:tab w:val="left" w:pos="851"/>
          <w:tab w:val="left" w:pos="2694"/>
          <w:tab w:val="left" w:pos="5529"/>
          <w:tab w:val="left" w:pos="6804"/>
          <w:tab w:val="left" w:pos="7371"/>
          <w:tab w:val="left" w:pos="8647"/>
          <w:tab w:val="left" w:pos="8789"/>
        </w:tabs>
        <w:suppressAutoHyphens/>
        <w:spacing w:before="120" w:after="120"/>
        <w:ind w:righ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26 июля 2023 года</w:t>
      </w:r>
      <w:r w:rsidR="009E64C4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225-уг</w:t>
      </w:r>
    </w:p>
    <w:p w:rsidR="00973A49" w:rsidRPr="00132EA1" w:rsidRDefault="00973A49" w:rsidP="008C7C88">
      <w:pPr>
        <w:suppressAutoHyphens/>
        <w:spacing w:before="60" w:after="120"/>
        <w:ind w:right="142"/>
        <w:jc w:val="center"/>
        <w:rPr>
          <w:rFonts w:ascii="Times New Roman" w:hAnsi="Times New Roman"/>
          <w:sz w:val="22"/>
          <w:szCs w:val="22"/>
        </w:rPr>
      </w:pPr>
      <w:r w:rsidRPr="00936D77">
        <w:rPr>
          <w:rFonts w:ascii="Times New Roman" w:hAnsi="Times New Roman"/>
          <w:sz w:val="22"/>
          <w:szCs w:val="22"/>
        </w:rPr>
        <w:t>Иркутск</w:t>
      </w:r>
    </w:p>
    <w:p w:rsidR="00973A49" w:rsidRPr="00132EA1" w:rsidRDefault="00973A49" w:rsidP="00973A49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973A49" w:rsidRPr="00132EA1" w:rsidSect="00FD69D2">
          <w:headerReference w:type="default" r:id="rId7"/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234463" w:rsidRPr="00054608" w:rsidRDefault="00234463" w:rsidP="002344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7744" w:rsidRPr="005D7744" w:rsidRDefault="005D7744" w:rsidP="005D7744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  <w:r w:rsidRPr="005D7744">
        <w:rPr>
          <w:rFonts w:ascii="Times New Roman" w:eastAsia="Calibri" w:hAnsi="Times New Roman"/>
          <w:b/>
          <w:sz w:val="28"/>
          <w:szCs w:val="28"/>
        </w:rPr>
        <w:t>О предоставлении</w:t>
      </w:r>
      <w:r w:rsidRPr="005D7744">
        <w:rPr>
          <w:rFonts w:ascii="Times New Roman" w:eastAsia="Calibri" w:hAnsi="Times New Roman"/>
          <w:b/>
          <w:bCs/>
          <w:sz w:val="28"/>
          <w:szCs w:val="28"/>
        </w:rPr>
        <w:t xml:space="preserve"> дополнительной меры социальной поддержки в виде единовременной денежной выплаты гражданам, </w:t>
      </w:r>
    </w:p>
    <w:p w:rsidR="005D7744" w:rsidRPr="005D7744" w:rsidRDefault="005D7744" w:rsidP="005D7744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</w:rPr>
      </w:pPr>
      <w:r w:rsidRPr="005D7744">
        <w:rPr>
          <w:rFonts w:ascii="Times New Roman" w:eastAsia="Calibri" w:hAnsi="Times New Roman"/>
          <w:b/>
          <w:bCs/>
          <w:sz w:val="28"/>
          <w:szCs w:val="28"/>
        </w:rPr>
        <w:t>проходящим военную службу по призыву в воинских частях Министерства обороны Российской Федерации, расположенных на территории Иркутской области, и заключившим контракт о прохождении военной службы в указанных частях</w:t>
      </w:r>
    </w:p>
    <w:bookmarkEnd w:id="0"/>
    <w:p w:rsidR="005D7744" w:rsidRPr="005D7744" w:rsidRDefault="005D7744" w:rsidP="005D7744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5D7744" w:rsidRPr="005D7744" w:rsidRDefault="005D7744" w:rsidP="005D77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7744">
        <w:rPr>
          <w:rFonts w:ascii="Times New Roman" w:eastAsia="Calibri" w:hAnsi="Times New Roman"/>
          <w:bCs/>
          <w:sz w:val="28"/>
          <w:szCs w:val="28"/>
        </w:rPr>
        <w:t xml:space="preserve">В соответствии со </w:t>
      </w:r>
      <w:r w:rsidRPr="005D7744">
        <w:rPr>
          <w:rFonts w:ascii="Times New Roman" w:hAnsi="Times New Roman"/>
          <w:sz w:val="28"/>
          <w:szCs w:val="28"/>
        </w:rPr>
        <w:t xml:space="preserve">статьей 48 Федерального закона </w:t>
      </w:r>
      <w:r w:rsidRPr="005D7744">
        <w:rPr>
          <w:rFonts w:ascii="Times New Roman" w:hAnsi="Times New Roman"/>
          <w:sz w:val="28"/>
          <w:szCs w:val="28"/>
        </w:rPr>
        <w:br/>
        <w:t xml:space="preserve">от 21 декабря 2021 года № 414-ФЗ «Об общих принципах организации публичной власти в субъектах Российской Федерации», руководствуясь частью 3 статьи 38, статьей 59 Устава Иркутской области, </w:t>
      </w:r>
    </w:p>
    <w:p w:rsidR="005D7744" w:rsidRPr="005D7744" w:rsidRDefault="005D7744" w:rsidP="005D7744">
      <w:pPr>
        <w:suppressAutoHyphens/>
        <w:jc w:val="both"/>
        <w:rPr>
          <w:rFonts w:ascii="Times New Roman" w:hAnsi="Times New Roman"/>
          <w:sz w:val="28"/>
        </w:rPr>
      </w:pPr>
      <w:r w:rsidRPr="005D7744">
        <w:rPr>
          <w:rFonts w:ascii="Times New Roman" w:hAnsi="Times New Roman"/>
          <w:sz w:val="28"/>
        </w:rPr>
        <w:t>П О С Т А Н О В Л Я Ю:</w:t>
      </w:r>
    </w:p>
    <w:p w:rsidR="005D7744" w:rsidRPr="005D7744" w:rsidRDefault="005D7744" w:rsidP="005D774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7744">
        <w:rPr>
          <w:rFonts w:ascii="Times New Roman" w:hAnsi="Times New Roman"/>
          <w:sz w:val="28"/>
          <w:szCs w:val="28"/>
        </w:rPr>
        <w:t xml:space="preserve">1. Установить, что в Иркутской области за счет средств областного бюджета </w:t>
      </w:r>
      <w:r w:rsidRPr="005D7744">
        <w:rPr>
          <w:rFonts w:ascii="Times New Roman" w:eastAsia="Calibri" w:hAnsi="Times New Roman"/>
          <w:bCs/>
          <w:sz w:val="28"/>
          <w:szCs w:val="28"/>
        </w:rPr>
        <w:t xml:space="preserve">гражданам, проходящим военную службу по призыву </w:t>
      </w:r>
      <w:r w:rsidRPr="005D7744">
        <w:rPr>
          <w:rFonts w:ascii="Times New Roman" w:hAnsi="Times New Roman"/>
          <w:sz w:val="28"/>
          <w:szCs w:val="28"/>
        </w:rPr>
        <w:t>с 1 июня 2023 года в воинских частях Министерства обороны Российской Федерации, расположенных на территории Иркутской области</w:t>
      </w:r>
      <w:r w:rsidRPr="005D7744">
        <w:rPr>
          <w:rFonts w:ascii="Times New Roman" w:eastAsia="Calibri" w:hAnsi="Times New Roman"/>
          <w:sz w:val="28"/>
          <w:szCs w:val="28"/>
        </w:rPr>
        <w:t xml:space="preserve">, </w:t>
      </w:r>
      <w:r w:rsidRPr="005D7744">
        <w:rPr>
          <w:rFonts w:ascii="Times New Roman" w:hAnsi="Times New Roman"/>
          <w:sz w:val="28"/>
          <w:szCs w:val="28"/>
        </w:rPr>
        <w:t xml:space="preserve">и заключившим контракт о прохождении военной службы в указанных частях, </w:t>
      </w:r>
      <w:r w:rsidRPr="005D7744">
        <w:rPr>
          <w:rFonts w:ascii="Times New Roman" w:eastAsia="Calibri" w:hAnsi="Times New Roman"/>
          <w:sz w:val="28"/>
          <w:szCs w:val="28"/>
        </w:rPr>
        <w:t>предоставляется дополнительная мера социальной поддержки в виде единовременной денежной выплаты (далее соответственно – граждане, войсковая часть, единовременная денежная выплата).</w:t>
      </w:r>
    </w:p>
    <w:p w:rsidR="005D7744" w:rsidRPr="005D7744" w:rsidRDefault="005D7744" w:rsidP="005D774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D7744">
        <w:rPr>
          <w:rFonts w:ascii="Times New Roman" w:eastAsia="Calibri" w:hAnsi="Times New Roman"/>
          <w:sz w:val="28"/>
          <w:szCs w:val="28"/>
        </w:rPr>
        <w:t xml:space="preserve">2. Установить, что </w:t>
      </w:r>
      <w:r w:rsidRPr="005D7744">
        <w:rPr>
          <w:rFonts w:ascii="Times New Roman" w:eastAsia="Calibri" w:hAnsi="Times New Roman"/>
          <w:bCs/>
          <w:sz w:val="28"/>
          <w:szCs w:val="28"/>
        </w:rPr>
        <w:t xml:space="preserve">единовременная денежная </w:t>
      </w:r>
      <w:r w:rsidRPr="005D7744">
        <w:rPr>
          <w:rFonts w:ascii="Times New Roman" w:hAnsi="Times New Roman"/>
          <w:sz w:val="28"/>
          <w:szCs w:val="28"/>
        </w:rPr>
        <w:t>выплата</w:t>
      </w:r>
      <w:r w:rsidRPr="005D7744">
        <w:rPr>
          <w:rFonts w:ascii="Times New Roman" w:eastAsia="Calibri" w:hAnsi="Times New Roman"/>
          <w:sz w:val="28"/>
          <w:szCs w:val="28"/>
        </w:rPr>
        <w:t xml:space="preserve"> предоставляется гражданам один раз в размере</w:t>
      </w:r>
      <w:r w:rsidRPr="005D7744">
        <w:rPr>
          <w:rFonts w:ascii="Times New Roman" w:hAnsi="Times New Roman"/>
          <w:sz w:val="28"/>
          <w:szCs w:val="28"/>
        </w:rPr>
        <w:t xml:space="preserve"> 200 тысяч рублей.</w:t>
      </w:r>
    </w:p>
    <w:p w:rsidR="005D7744" w:rsidRPr="005D7744" w:rsidRDefault="005D7744" w:rsidP="005D77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7744">
        <w:rPr>
          <w:rFonts w:ascii="Times New Roman" w:eastAsia="Calibri" w:hAnsi="Times New Roman"/>
          <w:sz w:val="28"/>
          <w:szCs w:val="28"/>
        </w:rPr>
        <w:t xml:space="preserve">3. Определить исполнительным органом государственной власти Иркутской области, уполномоченным на предоставление </w:t>
      </w:r>
      <w:r w:rsidRPr="005D7744">
        <w:rPr>
          <w:rFonts w:ascii="Times New Roman" w:eastAsia="Calibri" w:hAnsi="Times New Roman"/>
          <w:bCs/>
          <w:sz w:val="28"/>
          <w:szCs w:val="28"/>
        </w:rPr>
        <w:t xml:space="preserve">единовременной денежной </w:t>
      </w:r>
      <w:r w:rsidRPr="005D7744">
        <w:rPr>
          <w:rFonts w:ascii="Times New Roman" w:hAnsi="Times New Roman"/>
          <w:sz w:val="28"/>
          <w:szCs w:val="28"/>
        </w:rPr>
        <w:t>выплаты</w:t>
      </w:r>
      <w:r w:rsidRPr="005D7744">
        <w:rPr>
          <w:rFonts w:ascii="Times New Roman" w:eastAsia="Calibri" w:hAnsi="Times New Roman"/>
          <w:sz w:val="28"/>
          <w:szCs w:val="28"/>
        </w:rPr>
        <w:t>, министерство социального развития, опеки и попечительства Иркутской области (далее – уполномоченный орган).</w:t>
      </w:r>
    </w:p>
    <w:p w:rsidR="005D7744" w:rsidRPr="005D7744" w:rsidRDefault="005D7744" w:rsidP="005D77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7744">
        <w:rPr>
          <w:rFonts w:ascii="Times New Roman" w:hAnsi="Times New Roman"/>
          <w:sz w:val="28"/>
          <w:szCs w:val="28"/>
        </w:rPr>
        <w:t xml:space="preserve">4. Рекомендовать войсковым частям: </w:t>
      </w:r>
    </w:p>
    <w:p w:rsidR="005D7744" w:rsidRPr="005D7744" w:rsidRDefault="005D7744" w:rsidP="005D774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4">
        <w:rPr>
          <w:rFonts w:ascii="Times New Roman" w:hAnsi="Times New Roman"/>
          <w:sz w:val="28"/>
          <w:szCs w:val="28"/>
        </w:rPr>
        <w:t xml:space="preserve">1) представлять в </w:t>
      </w:r>
      <w:r w:rsidRPr="005D7744">
        <w:rPr>
          <w:rFonts w:ascii="Times New Roman" w:eastAsia="Calibri" w:hAnsi="Times New Roman"/>
          <w:sz w:val="28"/>
          <w:szCs w:val="28"/>
        </w:rPr>
        <w:t xml:space="preserve">управление Губернатора Иркутской области и Правительства Иркутской области по правоохранительной и оборонной работе (далее - Управление) </w:t>
      </w:r>
      <w:r w:rsidRPr="005D7744">
        <w:rPr>
          <w:rFonts w:ascii="Times New Roman" w:hAnsi="Times New Roman"/>
          <w:sz w:val="28"/>
          <w:szCs w:val="28"/>
        </w:rPr>
        <w:t xml:space="preserve">списки граждан по форме согласно приложению к настоящему указу (далее - Списки граждан). </w:t>
      </w:r>
    </w:p>
    <w:p w:rsidR="005D7744" w:rsidRPr="005D7744" w:rsidRDefault="005D7744" w:rsidP="005D77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7744">
        <w:rPr>
          <w:rFonts w:ascii="Times New Roman" w:hAnsi="Times New Roman"/>
          <w:sz w:val="28"/>
          <w:szCs w:val="28"/>
        </w:rPr>
        <w:t>2) обеспечить составление Списков граждан на основании письменного заявления о предоставлении единовременной денежной выплаты, оформленного гражданином в произвольной форме, с указанием банковских реквизитов гражданина;</w:t>
      </w:r>
    </w:p>
    <w:p w:rsidR="005D7744" w:rsidRPr="005D7744" w:rsidRDefault="005D7744" w:rsidP="005D77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7744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5D7744">
        <w:rPr>
          <w:rFonts w:ascii="Times New Roman" w:eastAsia="Calibri" w:hAnsi="Times New Roman"/>
          <w:iCs/>
          <w:sz w:val="28"/>
          <w:szCs w:val="28"/>
        </w:rPr>
        <w:t>предоставлять в Управление исправленные списки граждан (в случае выявления уполномоченным органом ошибок или неполноты в банковских реквизитах гражданина, содержащихся в Списке граждан)</w:t>
      </w:r>
      <w:r w:rsidRPr="005D7744">
        <w:rPr>
          <w:rFonts w:ascii="Times New Roman" w:eastAsia="Calibri" w:hAnsi="Times New Roman"/>
          <w:sz w:val="28"/>
          <w:szCs w:val="28"/>
        </w:rPr>
        <w:t xml:space="preserve">. </w:t>
      </w:r>
    </w:p>
    <w:p w:rsidR="005D7744" w:rsidRPr="005D7744" w:rsidRDefault="005D7744" w:rsidP="005D77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7744">
        <w:rPr>
          <w:rFonts w:ascii="Times New Roman" w:eastAsia="Calibri" w:hAnsi="Times New Roman"/>
          <w:sz w:val="28"/>
          <w:szCs w:val="28"/>
        </w:rPr>
        <w:t>5. Управлению обеспечить взаимодействие с войсковыми частями по вопросам получения Списков граждан и представлять Списки граждан в уполномоченный орган.</w:t>
      </w:r>
    </w:p>
    <w:p w:rsidR="005D7744" w:rsidRPr="005D7744" w:rsidRDefault="005D7744" w:rsidP="005D77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5D7744">
        <w:rPr>
          <w:rFonts w:ascii="Times New Roman" w:hAnsi="Times New Roman"/>
          <w:sz w:val="28"/>
          <w:szCs w:val="28"/>
        </w:rPr>
        <w:t xml:space="preserve">6. </w:t>
      </w:r>
      <w:r w:rsidRPr="005D7744">
        <w:rPr>
          <w:rFonts w:ascii="Times New Roman" w:eastAsia="Calibri" w:hAnsi="Times New Roman"/>
          <w:spacing w:val="-4"/>
          <w:sz w:val="28"/>
          <w:szCs w:val="28"/>
        </w:rPr>
        <w:t>Уполномоченному органу обеспечить финансирование предоставления</w:t>
      </w:r>
      <w:r w:rsidR="004E7C3E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Pr="005D7744">
        <w:rPr>
          <w:rFonts w:ascii="Times New Roman" w:eastAsia="Calibri" w:hAnsi="Times New Roman"/>
          <w:bCs/>
          <w:sz w:val="28"/>
          <w:szCs w:val="28"/>
        </w:rPr>
        <w:t xml:space="preserve">единовременной денежной </w:t>
      </w:r>
      <w:r w:rsidRPr="005D7744">
        <w:rPr>
          <w:rFonts w:ascii="Times New Roman" w:hAnsi="Times New Roman"/>
          <w:sz w:val="28"/>
          <w:szCs w:val="28"/>
        </w:rPr>
        <w:t>выплаты</w:t>
      </w:r>
      <w:r w:rsidRPr="005D7744">
        <w:rPr>
          <w:rFonts w:ascii="Times New Roman" w:eastAsia="Calibri" w:hAnsi="Times New Roman"/>
          <w:sz w:val="28"/>
          <w:szCs w:val="28"/>
        </w:rPr>
        <w:t xml:space="preserve"> за счет средств, предусмотренных в </w:t>
      </w:r>
      <w:r w:rsidRPr="005D7744">
        <w:rPr>
          <w:rFonts w:ascii="Times New Roman" w:eastAsia="Calibri" w:hAnsi="Times New Roman"/>
          <w:spacing w:val="-6"/>
          <w:sz w:val="28"/>
          <w:szCs w:val="28"/>
        </w:rPr>
        <w:t>областном бюджете на соответствующий финансовый год и на плановый период.</w:t>
      </w:r>
    </w:p>
    <w:p w:rsidR="005D7744" w:rsidRPr="005D7744" w:rsidRDefault="005D7744" w:rsidP="005D774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5D7744">
        <w:rPr>
          <w:rFonts w:ascii="Times New Roman" w:eastAsia="Calibri" w:hAnsi="Times New Roman"/>
          <w:spacing w:val="-6"/>
          <w:sz w:val="28"/>
          <w:szCs w:val="28"/>
        </w:rPr>
        <w:t>7. Порядок предоставления единовременной выплаты устанавливается нормативным правовым актом уполномоченного органа.</w:t>
      </w:r>
    </w:p>
    <w:p w:rsidR="005D7744" w:rsidRPr="005D7744" w:rsidRDefault="005D7744" w:rsidP="005D774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D7744">
        <w:rPr>
          <w:rFonts w:ascii="Times New Roman" w:hAnsi="Times New Roman"/>
          <w:sz w:val="28"/>
          <w:szCs w:val="28"/>
        </w:rPr>
        <w:t>8. Настоящий указ подлежит официальному опубликованию в общественно-политической газете «Областная», сетевом издании «Официальный интернет-портал правовой информации Иркутской области» (</w:t>
      </w:r>
      <w:r w:rsidRPr="005D7744">
        <w:rPr>
          <w:rFonts w:ascii="Times New Roman" w:hAnsi="Times New Roman"/>
          <w:sz w:val="28"/>
          <w:szCs w:val="28"/>
          <w:lang w:val="en-US"/>
        </w:rPr>
        <w:t>ogirk</w:t>
      </w:r>
      <w:r w:rsidRPr="005D7744">
        <w:rPr>
          <w:rFonts w:ascii="Times New Roman" w:hAnsi="Times New Roman"/>
          <w:sz w:val="28"/>
          <w:szCs w:val="28"/>
        </w:rPr>
        <w:t>.</w:t>
      </w:r>
      <w:r w:rsidRPr="005D7744">
        <w:rPr>
          <w:rFonts w:ascii="Times New Roman" w:hAnsi="Times New Roman"/>
          <w:sz w:val="28"/>
          <w:szCs w:val="28"/>
          <w:lang w:val="en-US"/>
        </w:rPr>
        <w:t>ru</w:t>
      </w:r>
      <w:r w:rsidRPr="005D7744">
        <w:rPr>
          <w:rFonts w:ascii="Times New Roman" w:hAnsi="Times New Roman"/>
          <w:sz w:val="28"/>
          <w:szCs w:val="28"/>
        </w:rPr>
        <w:t>), а также на «Официальном интернет-портале правовой информации» (</w:t>
      </w:r>
      <w:hyperlink r:id="rId8" w:history="1">
        <w:r w:rsidRPr="005D7744">
          <w:rPr>
            <w:rFonts w:ascii="Times New Roman" w:hAnsi="Times New Roman"/>
            <w:sz w:val="28"/>
            <w:szCs w:val="28"/>
          </w:rPr>
          <w:t>www.pravo.gov.ru</w:t>
        </w:r>
      </w:hyperlink>
      <w:r w:rsidRPr="005D7744">
        <w:rPr>
          <w:rFonts w:ascii="Times New Roman" w:hAnsi="Times New Roman"/>
          <w:sz w:val="28"/>
          <w:szCs w:val="28"/>
        </w:rPr>
        <w:t>).</w:t>
      </w:r>
    </w:p>
    <w:p w:rsidR="005D7744" w:rsidRPr="005D7744" w:rsidRDefault="005D7744" w:rsidP="005D77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7744">
        <w:rPr>
          <w:rFonts w:ascii="Times New Roman" w:hAnsi="Times New Roman"/>
          <w:sz w:val="28"/>
          <w:szCs w:val="28"/>
        </w:rPr>
        <w:t>9. Настоящий указ вступает в силу со дня его официального опубликования.</w:t>
      </w:r>
    </w:p>
    <w:p w:rsidR="005D7744" w:rsidRPr="005D7744" w:rsidRDefault="005D7744" w:rsidP="005D7744">
      <w:pPr>
        <w:tabs>
          <w:tab w:val="left" w:pos="5730"/>
        </w:tabs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5D7744" w:rsidRPr="005D7744" w:rsidRDefault="005D7744" w:rsidP="005D7744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5386"/>
      </w:tblGrid>
      <w:tr w:rsidR="005D7744" w:rsidRPr="005D7744" w:rsidTr="007F61D6">
        <w:trPr>
          <w:cantSplit/>
          <w:trHeight w:val="587"/>
        </w:trPr>
        <w:tc>
          <w:tcPr>
            <w:tcW w:w="3828" w:type="dxa"/>
            <w:vAlign w:val="center"/>
          </w:tcPr>
          <w:p w:rsidR="005D7744" w:rsidRPr="005D7744" w:rsidRDefault="005D7744" w:rsidP="005D7744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vAlign w:val="center"/>
          </w:tcPr>
          <w:p w:rsidR="005D7744" w:rsidRPr="005D7744" w:rsidRDefault="005D7744" w:rsidP="005D7744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 w:rsidRPr="005D7744">
              <w:rPr>
                <w:rFonts w:ascii="Times New Roman" w:hAnsi="Times New Roman"/>
                <w:sz w:val="28"/>
              </w:rPr>
              <w:t>И.И. Кобзев</w:t>
            </w:r>
          </w:p>
        </w:tc>
      </w:tr>
    </w:tbl>
    <w:p w:rsidR="005D7744" w:rsidRDefault="005D7744" w:rsidP="0023446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  <w:sectPr w:rsidR="005D7744" w:rsidSect="00F8445C">
          <w:headerReference w:type="first" r:id="rId9"/>
          <w:footerReference w:type="first" r:id="rId10"/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formProt w:val="0"/>
          <w:noEndnote/>
          <w:titlePg/>
        </w:sectPr>
      </w:pPr>
    </w:p>
    <w:p w:rsidR="005D7744" w:rsidRPr="005D7744" w:rsidRDefault="005D7744" w:rsidP="005D7744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D7744">
        <w:rPr>
          <w:rFonts w:ascii="Times New Roman" w:eastAsia="Calibri" w:hAnsi="Times New Roman"/>
          <w:sz w:val="28"/>
          <w:szCs w:val="28"/>
          <w:lang w:eastAsia="en-US"/>
        </w:rPr>
        <w:lastRenderedPageBreak/>
        <w:tab/>
      </w:r>
      <w:r w:rsidRPr="005D7744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D7744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D7744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D7744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D7744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Приложение </w:t>
      </w:r>
    </w:p>
    <w:p w:rsidR="005D7744" w:rsidRPr="005D7744" w:rsidRDefault="005D7744" w:rsidP="005D7744">
      <w:pPr>
        <w:autoSpaceDE w:val="0"/>
        <w:autoSpaceDN w:val="0"/>
        <w:adjustRightInd w:val="0"/>
        <w:ind w:left="9912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D7744">
        <w:rPr>
          <w:rFonts w:ascii="Times New Roman" w:eastAsia="Calibri" w:hAnsi="Times New Roman"/>
          <w:sz w:val="28"/>
          <w:szCs w:val="28"/>
          <w:lang w:eastAsia="en-US"/>
        </w:rPr>
        <w:t>к указу Губернатора Иркутской области</w:t>
      </w:r>
    </w:p>
    <w:p w:rsidR="005D7744" w:rsidRPr="005D7744" w:rsidRDefault="005D7744" w:rsidP="005D7744">
      <w:pPr>
        <w:autoSpaceDE w:val="0"/>
        <w:autoSpaceDN w:val="0"/>
        <w:adjustRightInd w:val="0"/>
        <w:ind w:left="9912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D774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26 июля 2023 года № 225-уг</w:t>
      </w:r>
    </w:p>
    <w:p w:rsidR="005D7744" w:rsidRPr="005D7744" w:rsidRDefault="005D7744" w:rsidP="005D7744">
      <w:pPr>
        <w:autoSpaceDE w:val="0"/>
        <w:autoSpaceDN w:val="0"/>
        <w:adjustRightInd w:val="0"/>
        <w:ind w:left="9912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autoSpaceDE w:val="0"/>
        <w:autoSpaceDN w:val="0"/>
        <w:adjustRightInd w:val="0"/>
        <w:ind w:left="9912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D7744">
        <w:rPr>
          <w:rFonts w:ascii="Times New Roman" w:eastAsia="Calibri" w:hAnsi="Times New Roman"/>
          <w:sz w:val="24"/>
          <w:szCs w:val="24"/>
          <w:lang w:eastAsia="en-US"/>
        </w:rPr>
        <w:t>В министерство социального развития, опеки и попечительства Иркутской области</w:t>
      </w:r>
    </w:p>
    <w:p w:rsidR="005D7744" w:rsidRPr="005D7744" w:rsidRDefault="005D7744" w:rsidP="005D7744">
      <w:pPr>
        <w:autoSpaceDE w:val="0"/>
        <w:autoSpaceDN w:val="0"/>
        <w:adjustRightInd w:val="0"/>
        <w:ind w:left="9912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jc w:val="center"/>
        <w:rPr>
          <w:rFonts w:ascii="Times New Roman" w:hAnsi="Times New Roman"/>
          <w:b/>
          <w:sz w:val="24"/>
          <w:szCs w:val="24"/>
        </w:rPr>
      </w:pPr>
      <w:r w:rsidRPr="005D7744">
        <w:rPr>
          <w:rFonts w:ascii="Times New Roman" w:hAnsi="Times New Roman"/>
          <w:b/>
          <w:sz w:val="24"/>
          <w:szCs w:val="24"/>
        </w:rPr>
        <w:t xml:space="preserve">Список граждан, </w:t>
      </w:r>
    </w:p>
    <w:p w:rsidR="005D7744" w:rsidRPr="005D7744" w:rsidRDefault="005D7744" w:rsidP="005D7744">
      <w:pPr>
        <w:jc w:val="center"/>
        <w:rPr>
          <w:rFonts w:ascii="Times New Roman" w:hAnsi="Times New Roman"/>
          <w:b/>
          <w:sz w:val="24"/>
          <w:szCs w:val="24"/>
        </w:rPr>
      </w:pPr>
      <w:r w:rsidRPr="005D7744">
        <w:rPr>
          <w:rFonts w:ascii="Times New Roman" w:hAnsi="Times New Roman"/>
          <w:b/>
          <w:sz w:val="24"/>
          <w:szCs w:val="24"/>
        </w:rPr>
        <w:t xml:space="preserve">проходящих военную службу по призыву в воинских частях Министерства обороны Российской Федерации, расположенных на территории Иркутской области, заключивших контракт о прохождении военной службы в указанных частях </w:t>
      </w:r>
    </w:p>
    <w:tbl>
      <w:tblPr>
        <w:tblpPr w:leftFromText="180" w:rightFromText="180" w:vertAnchor="text" w:horzAnchor="page" w:tblpX="1231" w:tblpY="41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377"/>
        <w:gridCol w:w="1682"/>
        <w:gridCol w:w="3572"/>
        <w:gridCol w:w="3827"/>
        <w:gridCol w:w="3544"/>
      </w:tblGrid>
      <w:tr w:rsidR="005D7744" w:rsidRPr="005D7744" w:rsidTr="007F61D6">
        <w:trPr>
          <w:trHeight w:val="2258"/>
        </w:trPr>
        <w:tc>
          <w:tcPr>
            <w:tcW w:w="594" w:type="dxa"/>
          </w:tcPr>
          <w:p w:rsidR="005D7744" w:rsidRPr="005D7744" w:rsidRDefault="005D7744" w:rsidP="005D774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7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77" w:type="dxa"/>
          </w:tcPr>
          <w:p w:rsidR="005D7744" w:rsidRPr="005D7744" w:rsidRDefault="005D7744" w:rsidP="005D774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7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682" w:type="dxa"/>
          </w:tcPr>
          <w:p w:rsidR="005D7744" w:rsidRPr="005D7744" w:rsidRDefault="005D7744" w:rsidP="005D774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7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Паспортные данные гражданина</w:t>
            </w:r>
          </w:p>
        </w:tc>
        <w:tc>
          <w:tcPr>
            <w:tcW w:w="3572" w:type="dxa"/>
          </w:tcPr>
          <w:p w:rsidR="005D7744" w:rsidRPr="005D7744" w:rsidRDefault="005D7744" w:rsidP="005D774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7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регистрации по месту жительства гражданина</w:t>
            </w:r>
          </w:p>
        </w:tc>
        <w:tc>
          <w:tcPr>
            <w:tcW w:w="3827" w:type="dxa"/>
          </w:tcPr>
          <w:p w:rsidR="005D7744" w:rsidRPr="005D7744" w:rsidRDefault="005D7744" w:rsidP="005D774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7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Регистрационные данные приказа командира войсковой части (по личному составу) о назначении на должность и включении гражданина в списки личного состава войсковой части Министерства обороны Российской Федерации</w:t>
            </w:r>
          </w:p>
        </w:tc>
        <w:tc>
          <w:tcPr>
            <w:tcW w:w="3544" w:type="dxa"/>
          </w:tcPr>
          <w:p w:rsidR="005D7744" w:rsidRPr="005D7744" w:rsidRDefault="005D7744" w:rsidP="005D774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7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Банковские реквизиты</w:t>
            </w:r>
          </w:p>
        </w:tc>
      </w:tr>
      <w:tr w:rsidR="005D7744" w:rsidRPr="005D7744" w:rsidTr="007F61D6">
        <w:trPr>
          <w:trHeight w:val="1327"/>
        </w:trPr>
        <w:tc>
          <w:tcPr>
            <w:tcW w:w="594" w:type="dxa"/>
          </w:tcPr>
          <w:p w:rsidR="005D7744" w:rsidRPr="005D7744" w:rsidRDefault="005D7744" w:rsidP="005D7744">
            <w:pPr>
              <w:tabs>
                <w:tab w:val="left" w:pos="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5D7744" w:rsidRPr="005D7744" w:rsidRDefault="005D7744" w:rsidP="005D7744">
            <w:pPr>
              <w:tabs>
                <w:tab w:val="left" w:pos="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</w:tcPr>
          <w:p w:rsidR="005D7744" w:rsidRPr="005D7744" w:rsidRDefault="005D7744" w:rsidP="005D7744">
            <w:pPr>
              <w:tabs>
                <w:tab w:val="left" w:pos="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</w:tcPr>
          <w:p w:rsidR="005D7744" w:rsidRPr="005D7744" w:rsidRDefault="005D7744" w:rsidP="005D7744">
            <w:pPr>
              <w:tabs>
                <w:tab w:val="left" w:pos="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D7744" w:rsidRPr="005D7744" w:rsidRDefault="005D7744" w:rsidP="005D7744">
            <w:pPr>
              <w:tabs>
                <w:tab w:val="left" w:pos="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5D7744" w:rsidRPr="005D7744" w:rsidRDefault="005D7744" w:rsidP="005D7744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5D7744">
        <w:rPr>
          <w:rFonts w:ascii="Times New Roman" w:eastAsia="Calibri" w:hAnsi="Times New Roman"/>
          <w:sz w:val="24"/>
          <w:szCs w:val="24"/>
          <w:lang w:eastAsia="en-US"/>
        </w:rPr>
        <w:t>Командир войсковой части</w:t>
      </w: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5D7744">
        <w:rPr>
          <w:rFonts w:ascii="Times New Roman" w:eastAsia="Calibri" w:hAnsi="Times New Roman"/>
          <w:sz w:val="24"/>
          <w:szCs w:val="24"/>
          <w:lang w:eastAsia="en-US"/>
        </w:rPr>
        <w:t>Иркутской области                                ______________________________________________________</w:t>
      </w: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5D7744" w:rsidRPr="005D7744" w:rsidRDefault="005D7744" w:rsidP="005D7744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234463" w:rsidRPr="00054608" w:rsidRDefault="00234463" w:rsidP="0023446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34463" w:rsidRPr="00054608" w:rsidSect="005D7744">
      <w:headerReference w:type="default" r:id="rId11"/>
      <w:type w:val="continuous"/>
      <w:pgSz w:w="16840" w:h="11906" w:orient="landscape"/>
      <w:pgMar w:top="567" w:right="992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C2" w:rsidRDefault="005E21C2">
      <w:r>
        <w:separator/>
      </w:r>
    </w:p>
  </w:endnote>
  <w:endnote w:type="continuationSeparator" w:id="1">
    <w:p w:rsidR="005E21C2" w:rsidRDefault="005E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B3" w:rsidRPr="00191AAE" w:rsidRDefault="00A143B3" w:rsidP="00A143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C2" w:rsidRDefault="005E21C2">
      <w:r>
        <w:separator/>
      </w:r>
    </w:p>
  </w:footnote>
  <w:footnote w:type="continuationSeparator" w:id="1">
    <w:p w:rsidR="005E21C2" w:rsidRDefault="005E2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C4" w:rsidRDefault="00B710B4" w:rsidP="003B6A73">
    <w:pPr>
      <w:pStyle w:val="a3"/>
      <w:framePr w:wrap="around" w:vAnchor="text" w:hAnchor="margin" w:xAlign="center" w:y="1"/>
      <w:jc w:val="center"/>
      <w:rPr>
        <w:rStyle w:val="a5"/>
        <w:rFonts w:ascii="Times New Roman" w:hAnsi="Times New Roman"/>
        <w:sz w:val="28"/>
        <w:lang w:val="en-US"/>
      </w:rPr>
    </w:pPr>
    <w:r>
      <w:rPr>
        <w:rStyle w:val="a5"/>
        <w:rFonts w:ascii="Times New Roman" w:hAnsi="Times New Roman"/>
        <w:sz w:val="28"/>
      </w:rPr>
      <w:fldChar w:fldCharType="begin"/>
    </w:r>
    <w:r w:rsidR="009E64C4"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 w:rsidR="004E7C3E">
      <w:rPr>
        <w:rStyle w:val="a5"/>
        <w:rFonts w:ascii="Times New Roman" w:hAnsi="Times New Roman"/>
        <w:noProof/>
        <w:sz w:val="28"/>
      </w:rPr>
      <w:t>2</w:t>
    </w:r>
    <w:r>
      <w:rPr>
        <w:rStyle w:val="a5"/>
        <w:rFonts w:ascii="Times New Roman" w:hAnsi="Times New Roman"/>
        <w:sz w:val="28"/>
      </w:rPr>
      <w:fldChar w:fldCharType="end"/>
    </w:r>
  </w:p>
  <w:p w:rsidR="009E64C4" w:rsidRDefault="009E64C4">
    <w:pPr>
      <w:pStyle w:val="a3"/>
      <w:framePr w:wrap="around" w:vAnchor="text" w:hAnchor="margin" w:xAlign="center" w:y="1"/>
      <w:rPr>
        <w:rStyle w:val="a5"/>
        <w:rFonts w:ascii="Times New Roman" w:hAnsi="Times New Roman"/>
        <w:lang w:val="en-US"/>
      </w:rPr>
    </w:pPr>
  </w:p>
  <w:p w:rsidR="009E64C4" w:rsidRDefault="009E64C4">
    <w:pPr>
      <w:pStyle w:val="a3"/>
      <w:jc w:val="center"/>
      <w:rPr>
        <w:rFonts w:ascii="Times New Roman" w:hAnsi="Times New Roman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B3" w:rsidRDefault="00A143B3">
    <w:pPr>
      <w:pStyle w:val="a3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0F" w:rsidRDefault="005E21C2">
    <w:pPr>
      <w:pStyle w:val="a3"/>
      <w:jc w:val="center"/>
    </w:pPr>
  </w:p>
  <w:p w:rsidR="00B41C0F" w:rsidRPr="00C23A69" w:rsidRDefault="00B710B4">
    <w:pPr>
      <w:pStyle w:val="a3"/>
      <w:jc w:val="center"/>
      <w:rPr>
        <w:rFonts w:ascii="Times New Roman" w:hAnsi="Times New Roman"/>
        <w:sz w:val="28"/>
        <w:szCs w:val="28"/>
      </w:rPr>
    </w:pPr>
    <w:r w:rsidRPr="00C23A69">
      <w:rPr>
        <w:rFonts w:ascii="Times New Roman" w:hAnsi="Times New Roman"/>
        <w:sz w:val="28"/>
        <w:szCs w:val="28"/>
      </w:rPr>
      <w:fldChar w:fldCharType="begin"/>
    </w:r>
    <w:r w:rsidR="005D7744" w:rsidRPr="00C23A69">
      <w:rPr>
        <w:rFonts w:ascii="Times New Roman" w:hAnsi="Times New Roman"/>
        <w:sz w:val="28"/>
        <w:szCs w:val="28"/>
      </w:rPr>
      <w:instrText>PAGE   \* MERGEFORMAT</w:instrText>
    </w:r>
    <w:r w:rsidRPr="00C23A69">
      <w:rPr>
        <w:rFonts w:ascii="Times New Roman" w:hAnsi="Times New Roman"/>
        <w:sz w:val="28"/>
        <w:szCs w:val="28"/>
      </w:rPr>
      <w:fldChar w:fldCharType="separate"/>
    </w:r>
    <w:r w:rsidR="005D7744">
      <w:rPr>
        <w:rFonts w:ascii="Times New Roman" w:hAnsi="Times New Roman"/>
        <w:noProof/>
        <w:sz w:val="28"/>
        <w:szCs w:val="28"/>
      </w:rPr>
      <w:t>2</w:t>
    </w:r>
    <w:r w:rsidRPr="00C23A69">
      <w:rPr>
        <w:rFonts w:ascii="Times New Roman" w:hAnsi="Times New Roman"/>
        <w:sz w:val="28"/>
        <w:szCs w:val="28"/>
      </w:rPr>
      <w:fldChar w:fldCharType="end"/>
    </w:r>
  </w:p>
  <w:p w:rsidR="00B41C0F" w:rsidRDefault="005E21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ocumentProtection w:edit="forms" w:enforcement="0"/>
  <w:defaultTabStop w:val="726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SingleBorderforContiguousCells/>
    <w:printColBlack/>
    <w:showBreaksInFrames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ecdd9ae2-7af9-4f0f-b4e3-4e1890cc7fc0"/>
  </w:docVars>
  <w:rsids>
    <w:rsidRoot w:val="005D7744"/>
    <w:rsid w:val="00007CB4"/>
    <w:rsid w:val="00014F7F"/>
    <w:rsid w:val="0002328B"/>
    <w:rsid w:val="000365AD"/>
    <w:rsid w:val="000412E0"/>
    <w:rsid w:val="00041F15"/>
    <w:rsid w:val="000530D6"/>
    <w:rsid w:val="00063ED0"/>
    <w:rsid w:val="00095ACB"/>
    <w:rsid w:val="000A3D8F"/>
    <w:rsid w:val="000E35AD"/>
    <w:rsid w:val="00106AD6"/>
    <w:rsid w:val="00132EA1"/>
    <w:rsid w:val="00136524"/>
    <w:rsid w:val="00164344"/>
    <w:rsid w:val="00166966"/>
    <w:rsid w:val="001B0FD5"/>
    <w:rsid w:val="001B2231"/>
    <w:rsid w:val="002031B6"/>
    <w:rsid w:val="002147FC"/>
    <w:rsid w:val="002237D0"/>
    <w:rsid w:val="00225BA0"/>
    <w:rsid w:val="00234463"/>
    <w:rsid w:val="0025013C"/>
    <w:rsid w:val="002722D6"/>
    <w:rsid w:val="00273D6E"/>
    <w:rsid w:val="002E0494"/>
    <w:rsid w:val="002E404B"/>
    <w:rsid w:val="002F5678"/>
    <w:rsid w:val="00360040"/>
    <w:rsid w:val="003B6A73"/>
    <w:rsid w:val="003D1189"/>
    <w:rsid w:val="003E7505"/>
    <w:rsid w:val="00406486"/>
    <w:rsid w:val="0041708A"/>
    <w:rsid w:val="00422953"/>
    <w:rsid w:val="00492602"/>
    <w:rsid w:val="004A1DC3"/>
    <w:rsid w:val="004D22C5"/>
    <w:rsid w:val="004E7C3E"/>
    <w:rsid w:val="004F5F1B"/>
    <w:rsid w:val="00524540"/>
    <w:rsid w:val="0053762E"/>
    <w:rsid w:val="00543D89"/>
    <w:rsid w:val="00550B6F"/>
    <w:rsid w:val="005573B3"/>
    <w:rsid w:val="00570557"/>
    <w:rsid w:val="0057076F"/>
    <w:rsid w:val="00580172"/>
    <w:rsid w:val="00582119"/>
    <w:rsid w:val="005A43AE"/>
    <w:rsid w:val="005A54B3"/>
    <w:rsid w:val="005B7E29"/>
    <w:rsid w:val="005D7744"/>
    <w:rsid w:val="005E21C2"/>
    <w:rsid w:val="00637FDA"/>
    <w:rsid w:val="00653B6B"/>
    <w:rsid w:val="006570EA"/>
    <w:rsid w:val="0069572C"/>
    <w:rsid w:val="006E001D"/>
    <w:rsid w:val="006F1998"/>
    <w:rsid w:val="00706599"/>
    <w:rsid w:val="00711FA7"/>
    <w:rsid w:val="007637E1"/>
    <w:rsid w:val="00765722"/>
    <w:rsid w:val="007B69EB"/>
    <w:rsid w:val="007C4157"/>
    <w:rsid w:val="007D133B"/>
    <w:rsid w:val="007E13DB"/>
    <w:rsid w:val="007E5CC5"/>
    <w:rsid w:val="008060CC"/>
    <w:rsid w:val="00810EC9"/>
    <w:rsid w:val="00837F9A"/>
    <w:rsid w:val="00845514"/>
    <w:rsid w:val="00850363"/>
    <w:rsid w:val="00851135"/>
    <w:rsid w:val="008A06D9"/>
    <w:rsid w:val="008C5631"/>
    <w:rsid w:val="008C7C88"/>
    <w:rsid w:val="008D40F8"/>
    <w:rsid w:val="008D5E7C"/>
    <w:rsid w:val="008E0870"/>
    <w:rsid w:val="008F06F7"/>
    <w:rsid w:val="00936D77"/>
    <w:rsid w:val="00973A49"/>
    <w:rsid w:val="009776C8"/>
    <w:rsid w:val="00986E31"/>
    <w:rsid w:val="009B0A8D"/>
    <w:rsid w:val="009C61BB"/>
    <w:rsid w:val="009E64C4"/>
    <w:rsid w:val="00A04023"/>
    <w:rsid w:val="00A143B3"/>
    <w:rsid w:val="00A47C3D"/>
    <w:rsid w:val="00AA3F3D"/>
    <w:rsid w:val="00AB158B"/>
    <w:rsid w:val="00AE299E"/>
    <w:rsid w:val="00B25C31"/>
    <w:rsid w:val="00B30C20"/>
    <w:rsid w:val="00B710B4"/>
    <w:rsid w:val="00B76A04"/>
    <w:rsid w:val="00B774F1"/>
    <w:rsid w:val="00BD3E9D"/>
    <w:rsid w:val="00BF085E"/>
    <w:rsid w:val="00C262AB"/>
    <w:rsid w:val="00C47371"/>
    <w:rsid w:val="00C54CA1"/>
    <w:rsid w:val="00C657DC"/>
    <w:rsid w:val="00CC5545"/>
    <w:rsid w:val="00D377EE"/>
    <w:rsid w:val="00D4157F"/>
    <w:rsid w:val="00D4614E"/>
    <w:rsid w:val="00D5390C"/>
    <w:rsid w:val="00D9360E"/>
    <w:rsid w:val="00DB61C9"/>
    <w:rsid w:val="00DC262E"/>
    <w:rsid w:val="00DF5C3C"/>
    <w:rsid w:val="00DF7B07"/>
    <w:rsid w:val="00E22391"/>
    <w:rsid w:val="00E242A8"/>
    <w:rsid w:val="00E47285"/>
    <w:rsid w:val="00E47D8A"/>
    <w:rsid w:val="00E55011"/>
    <w:rsid w:val="00E62929"/>
    <w:rsid w:val="00E639F9"/>
    <w:rsid w:val="00E71986"/>
    <w:rsid w:val="00E81372"/>
    <w:rsid w:val="00E841B8"/>
    <w:rsid w:val="00EA5727"/>
    <w:rsid w:val="00EC7FE5"/>
    <w:rsid w:val="00ED6027"/>
    <w:rsid w:val="00ED6A04"/>
    <w:rsid w:val="00EE2669"/>
    <w:rsid w:val="00EF105C"/>
    <w:rsid w:val="00EF733D"/>
    <w:rsid w:val="00F126D4"/>
    <w:rsid w:val="00F51CDE"/>
    <w:rsid w:val="00F80AD5"/>
    <w:rsid w:val="00F8445C"/>
    <w:rsid w:val="00FB076D"/>
    <w:rsid w:val="00FB7672"/>
    <w:rsid w:val="00FD69D2"/>
    <w:rsid w:val="00FD7B76"/>
    <w:rsid w:val="00FF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7DC"/>
  </w:style>
  <w:style w:type="paragraph" w:styleId="1">
    <w:name w:val="heading 1"/>
    <w:basedOn w:val="a"/>
    <w:next w:val="a"/>
    <w:qFormat/>
    <w:rsid w:val="00C657DC"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657DC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7D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657DC"/>
  </w:style>
  <w:style w:type="paragraph" w:styleId="a6">
    <w:name w:val="Block Text"/>
    <w:basedOn w:val="a"/>
    <w:rsid w:val="00C657DC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rsid w:val="00C657DC"/>
    <w:pPr>
      <w:tabs>
        <w:tab w:val="center" w:pos="4153"/>
        <w:tab w:val="right" w:pos="8306"/>
      </w:tabs>
    </w:pPr>
  </w:style>
  <w:style w:type="paragraph" w:customStyle="1" w:styleId="10">
    <w:name w:val="Знак1"/>
    <w:basedOn w:val="a"/>
    <w:rsid w:val="00DB61C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table" w:styleId="a9">
    <w:name w:val="Table Grid"/>
    <w:basedOn w:val="a1"/>
    <w:rsid w:val="00DB61C9"/>
    <w:rPr>
      <w:rFonts w:cs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6F199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4463"/>
  </w:style>
  <w:style w:type="character" w:customStyle="1" w:styleId="a8">
    <w:name w:val="Нижний колонтитул Знак"/>
    <w:basedOn w:val="a0"/>
    <w:link w:val="a7"/>
    <w:rsid w:val="00234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osipova\AppData\Local\Temp\bdttmp\cbca0058-c390-4183-964d-80deeb0286f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cbca0058-c390-4183-964d-80deeb0286f8.dot</Template>
  <TotalTime>2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</vt:lpstr>
    </vt:vector>
  </TitlesOfParts>
  <Company>Управление информационного и документационного обеспечения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</dc:title>
  <dc:creator>Осипова Татьяна Юрьевна</dc:creator>
  <cp:lastModifiedBy>Дарья Владимировна</cp:lastModifiedBy>
  <cp:revision>4</cp:revision>
  <cp:lastPrinted>2010-03-02T02:06:00Z</cp:lastPrinted>
  <dcterms:created xsi:type="dcterms:W3CDTF">2024-05-24T06:45:00Z</dcterms:created>
  <dcterms:modified xsi:type="dcterms:W3CDTF">2024-05-24T07:47:00Z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ecdd9ae2-7af9-4f0f-b4e3-4e1890cc7fc0</vt:lpwstr>
  </property>
</Properties>
</file>